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pPr w:leftFromText="142" w:rightFromText="142" w:vertAnchor="page" w:horzAnchor="margin" w:tblpXSpec="right" w:tblpY="568"/>
        <w:tblW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tblGrid>
      <w:tr w:rsidR="00070B84" w14:paraId="3668BF0B" w14:textId="77777777" w:rsidTr="00850891">
        <w:trPr>
          <w:trHeight w:val="240"/>
        </w:trPr>
        <w:tc>
          <w:tcPr>
            <w:tcW w:w="2835" w:type="dxa"/>
            <w:vMerge w:val="restart"/>
          </w:tcPr>
          <w:p w14:paraId="70A7E2C7" w14:textId="77777777" w:rsidR="00070B84" w:rsidRDefault="00070B84" w:rsidP="003E2C58">
            <w:pPr>
              <w:spacing w:line="240" w:lineRule="exact"/>
              <w:rPr>
                <w:rFonts w:ascii="Trebuchet MS" w:hAnsi="Trebuchet MS"/>
                <w:b/>
                <w:sz w:val="18"/>
                <w:szCs w:val="18"/>
              </w:rPr>
            </w:pPr>
            <w:r>
              <w:rPr>
                <w:rFonts w:ascii="Trebuchet MS" w:hAnsi="Trebuchet MS"/>
                <w:b/>
                <w:sz w:val="18"/>
                <w:szCs w:val="18"/>
              </w:rPr>
              <w:t>MESTNA OBČINA CELJE</w:t>
            </w:r>
          </w:p>
          <w:p w14:paraId="73B3EE11" w14:textId="77777777" w:rsidR="00070B84" w:rsidRPr="00693A95" w:rsidRDefault="00070B84" w:rsidP="003E2C58">
            <w:pPr>
              <w:spacing w:line="240" w:lineRule="exact"/>
              <w:rPr>
                <w:rFonts w:ascii="Trebuchet MS" w:hAnsi="Trebuchet MS"/>
                <w:b/>
                <w:sz w:val="18"/>
                <w:szCs w:val="18"/>
              </w:rPr>
            </w:pPr>
            <w:r w:rsidRPr="00693A95">
              <w:rPr>
                <w:rFonts w:ascii="Trebuchet MS" w:hAnsi="Trebuchet MS"/>
                <w:b/>
                <w:sz w:val="18"/>
                <w:szCs w:val="18"/>
              </w:rPr>
              <w:t>KABINET ŽUPANA</w:t>
            </w:r>
          </w:p>
          <w:p w14:paraId="58C0F317" w14:textId="77777777" w:rsidR="00070B84" w:rsidRDefault="00070B84" w:rsidP="003E2C58">
            <w:pPr>
              <w:spacing w:line="240" w:lineRule="exact"/>
              <w:ind w:right="-216"/>
              <w:rPr>
                <w:rFonts w:ascii="Trebuchet MS" w:hAnsi="Trebuchet MS"/>
                <w:sz w:val="18"/>
                <w:szCs w:val="18"/>
              </w:rPr>
            </w:pPr>
            <w:r>
              <w:rPr>
                <w:rFonts w:ascii="Trebuchet MS" w:hAnsi="Trebuchet MS"/>
                <w:sz w:val="18"/>
                <w:szCs w:val="18"/>
              </w:rPr>
              <w:t>Trg celjskih knezov 9</w:t>
            </w:r>
            <w:r w:rsidR="00850891">
              <w:rPr>
                <w:rFonts w:ascii="Trebuchet MS" w:hAnsi="Trebuchet MS"/>
                <w:sz w:val="18"/>
                <w:szCs w:val="18"/>
              </w:rPr>
              <w:t xml:space="preserve">, 3000 </w:t>
            </w:r>
            <w:r>
              <w:rPr>
                <w:rFonts w:ascii="Trebuchet MS" w:hAnsi="Trebuchet MS"/>
                <w:sz w:val="18"/>
                <w:szCs w:val="18"/>
              </w:rPr>
              <w:t>Celje</w:t>
            </w:r>
          </w:p>
          <w:p w14:paraId="7D3AAF5D" w14:textId="77777777" w:rsidR="00070B84" w:rsidRDefault="00070B84" w:rsidP="003E2C58">
            <w:pPr>
              <w:spacing w:line="240" w:lineRule="exact"/>
              <w:rPr>
                <w:rFonts w:ascii="Trebuchet MS" w:hAnsi="Trebuchet MS"/>
                <w:sz w:val="18"/>
                <w:szCs w:val="18"/>
              </w:rPr>
            </w:pPr>
            <w:r>
              <w:rPr>
                <w:rFonts w:ascii="Trebuchet MS" w:hAnsi="Trebuchet MS"/>
                <w:sz w:val="18"/>
                <w:szCs w:val="18"/>
              </w:rPr>
              <w:t>T 03 42 65 650</w:t>
            </w:r>
          </w:p>
          <w:p w14:paraId="4F668635" w14:textId="77777777" w:rsidR="00070B84" w:rsidRPr="00693A95" w:rsidRDefault="00070B84" w:rsidP="003E2C58">
            <w:pPr>
              <w:spacing w:line="240" w:lineRule="exact"/>
              <w:rPr>
                <w:rFonts w:ascii="Trebuchet MS" w:hAnsi="Trebuchet MS"/>
                <w:sz w:val="18"/>
                <w:szCs w:val="18"/>
              </w:rPr>
            </w:pPr>
            <w:hyperlink r:id="rId8" w:history="1">
              <w:r w:rsidRPr="00693A95">
                <w:rPr>
                  <w:rFonts w:ascii="Trebuchet MS" w:hAnsi="Trebuchet MS"/>
                  <w:sz w:val="18"/>
                  <w:szCs w:val="18"/>
                </w:rPr>
                <w:t>kabinet-zupana@celje.si</w:t>
              </w:r>
            </w:hyperlink>
          </w:p>
          <w:p w14:paraId="2B37902C" w14:textId="77777777" w:rsidR="00070B84" w:rsidRPr="00693A95" w:rsidRDefault="00070B84" w:rsidP="003E2C58">
            <w:pPr>
              <w:spacing w:line="240" w:lineRule="exact"/>
              <w:rPr>
                <w:rFonts w:ascii="Trebuchet MS" w:hAnsi="Trebuchet MS"/>
                <w:sz w:val="18"/>
                <w:szCs w:val="18"/>
              </w:rPr>
            </w:pPr>
            <w:hyperlink r:id="rId9" w:history="1">
              <w:r w:rsidRPr="00693A95">
                <w:rPr>
                  <w:rStyle w:val="Hiperpovezava"/>
                  <w:rFonts w:ascii="Trebuchet MS" w:hAnsi="Trebuchet MS"/>
                  <w:color w:val="auto"/>
                  <w:sz w:val="18"/>
                  <w:szCs w:val="18"/>
                  <w:u w:val="none"/>
                </w:rPr>
                <w:t>www.celje.si</w:t>
              </w:r>
            </w:hyperlink>
          </w:p>
          <w:p w14:paraId="0DA2B790" w14:textId="77777777" w:rsidR="00070B84" w:rsidRPr="00693A95" w:rsidRDefault="00070B84" w:rsidP="003E2C58">
            <w:pPr>
              <w:spacing w:line="240" w:lineRule="exact"/>
              <w:rPr>
                <w:rFonts w:ascii="Trebuchet MS" w:hAnsi="Trebuchet MS"/>
                <w:sz w:val="18"/>
                <w:szCs w:val="18"/>
              </w:rPr>
            </w:pPr>
            <w:r>
              <w:rPr>
                <w:rFonts w:ascii="Trebuchet MS" w:hAnsi="Trebuchet MS"/>
                <w:sz w:val="18"/>
                <w:szCs w:val="18"/>
              </w:rPr>
              <w:t>DŠ 56012390</w:t>
            </w:r>
          </w:p>
        </w:tc>
      </w:tr>
      <w:tr w:rsidR="00070B84" w14:paraId="22D9F0F2" w14:textId="77777777" w:rsidTr="00850891">
        <w:trPr>
          <w:trHeight w:val="255"/>
        </w:trPr>
        <w:tc>
          <w:tcPr>
            <w:tcW w:w="2835" w:type="dxa"/>
            <w:vMerge/>
          </w:tcPr>
          <w:p w14:paraId="6B75D785" w14:textId="77777777" w:rsidR="00070B84" w:rsidRDefault="00070B84" w:rsidP="00850891">
            <w:pPr>
              <w:rPr>
                <w:rFonts w:ascii="Trebuchet MS" w:hAnsi="Trebuchet MS"/>
                <w:sz w:val="22"/>
                <w:szCs w:val="22"/>
              </w:rPr>
            </w:pPr>
          </w:p>
        </w:tc>
      </w:tr>
      <w:tr w:rsidR="00070B84" w14:paraId="15136B09" w14:textId="77777777" w:rsidTr="00850891">
        <w:trPr>
          <w:trHeight w:val="255"/>
        </w:trPr>
        <w:tc>
          <w:tcPr>
            <w:tcW w:w="2835" w:type="dxa"/>
            <w:vMerge/>
          </w:tcPr>
          <w:p w14:paraId="1DFD2F7C" w14:textId="77777777" w:rsidR="00070B84" w:rsidRDefault="00070B84" w:rsidP="00850891">
            <w:pPr>
              <w:rPr>
                <w:rFonts w:ascii="Trebuchet MS" w:hAnsi="Trebuchet MS"/>
                <w:sz w:val="22"/>
                <w:szCs w:val="22"/>
              </w:rPr>
            </w:pPr>
          </w:p>
        </w:tc>
      </w:tr>
    </w:tbl>
    <w:p w14:paraId="24FDFA95" w14:textId="77777777" w:rsidR="00B16275" w:rsidRDefault="00B67EA6" w:rsidP="00850891">
      <w:pPr>
        <w:rPr>
          <w:rFonts w:ascii="Trebuchet MS" w:hAnsi="Trebuchet MS"/>
          <w:sz w:val="22"/>
          <w:szCs w:val="22"/>
        </w:rPr>
      </w:pPr>
      <w:r>
        <w:rPr>
          <w:noProof/>
          <w:lang w:eastAsia="sl-SI"/>
        </w:rPr>
        <w:drawing>
          <wp:anchor distT="0" distB="0" distL="114300" distR="114300" simplePos="0" relativeHeight="251658240" behindDoc="0" locked="0" layoutInCell="1" allowOverlap="1" wp14:anchorId="2479464F" wp14:editId="5B8AFE3E">
            <wp:simplePos x="0" y="0"/>
            <wp:positionH relativeFrom="column">
              <wp:posOffset>3708400</wp:posOffset>
            </wp:positionH>
            <wp:positionV relativeFrom="page">
              <wp:posOffset>360045</wp:posOffset>
            </wp:positionV>
            <wp:extent cx="572400" cy="666000"/>
            <wp:effectExtent l="0" t="0" r="0" b="127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grbLININIJSKIc¦îb.jpg"/>
                    <pic:cNvPicPr/>
                  </pic:nvPicPr>
                  <pic:blipFill rotWithShape="1">
                    <a:blip r:embed="rId10" cstate="print">
                      <a:extLst>
                        <a:ext uri="{28A0092B-C50C-407E-A947-70E740481C1C}">
                          <a14:useLocalDpi xmlns:a14="http://schemas.microsoft.com/office/drawing/2010/main" val="0"/>
                        </a:ext>
                      </a:extLst>
                    </a:blip>
                    <a:srcRect l="36177" t="36953" r="35853" b="39989"/>
                    <a:stretch/>
                  </pic:blipFill>
                  <pic:spPr bwMode="auto">
                    <a:xfrm>
                      <a:off x="0" y="0"/>
                      <a:ext cx="572400" cy="66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82F674" w14:textId="77777777" w:rsidR="00B67EA6" w:rsidRDefault="00B67EA6" w:rsidP="00850891">
      <w:pPr>
        <w:rPr>
          <w:rFonts w:ascii="Trebuchet MS" w:hAnsi="Trebuchet MS"/>
          <w:sz w:val="22"/>
          <w:szCs w:val="22"/>
        </w:rPr>
      </w:pPr>
    </w:p>
    <w:p w14:paraId="41358F31" w14:textId="77777777" w:rsidR="00B67EA6" w:rsidRDefault="00B67EA6" w:rsidP="00874BB6">
      <w:pPr>
        <w:rPr>
          <w:rFonts w:ascii="Trebuchet MS" w:hAnsi="Trebuchet MS"/>
          <w:sz w:val="22"/>
          <w:szCs w:val="22"/>
        </w:rPr>
      </w:pPr>
    </w:p>
    <w:p w14:paraId="3EC3167B" w14:textId="77777777" w:rsidR="009C1B84" w:rsidRDefault="009C1B84" w:rsidP="00874BB6">
      <w:pPr>
        <w:rPr>
          <w:rFonts w:ascii="Trebuchet MS" w:hAnsi="Trebuchet MS"/>
          <w:sz w:val="22"/>
          <w:szCs w:val="22"/>
        </w:rPr>
      </w:pPr>
    </w:p>
    <w:p w14:paraId="1EA5024B" w14:textId="50B56ECD" w:rsidR="00C2504E" w:rsidRDefault="00C2504E" w:rsidP="004B3183">
      <w:pPr>
        <w:jc w:val="both"/>
        <w:rPr>
          <w:rFonts w:ascii="Trebuchet MS" w:hAnsi="Trebuchet MS"/>
          <w:b/>
          <w:bCs/>
          <w:sz w:val="22"/>
          <w:szCs w:val="22"/>
        </w:rPr>
      </w:pPr>
      <w:permStart w:id="1227840886" w:edGrp="everyone"/>
      <w:r w:rsidRPr="00076542">
        <w:rPr>
          <w:rFonts w:ascii="Trebuchet MS" w:hAnsi="Trebuchet MS"/>
          <w:b/>
          <w:bCs/>
          <w:sz w:val="22"/>
          <w:szCs w:val="22"/>
        </w:rPr>
        <w:t xml:space="preserve">Sporočilo za javnost </w:t>
      </w:r>
    </w:p>
    <w:p w14:paraId="643B5C23" w14:textId="77777777" w:rsidR="0065480F" w:rsidRDefault="0065480F" w:rsidP="004B3183">
      <w:pPr>
        <w:jc w:val="both"/>
        <w:rPr>
          <w:rFonts w:ascii="Trebuchet MS" w:hAnsi="Trebuchet MS"/>
          <w:b/>
          <w:bCs/>
          <w:sz w:val="22"/>
          <w:szCs w:val="22"/>
        </w:rPr>
      </w:pPr>
    </w:p>
    <w:p w14:paraId="21EC7319" w14:textId="3FA23FD9" w:rsidR="00CC5F61" w:rsidRPr="00CC5F61" w:rsidRDefault="00CC5F61" w:rsidP="00CC5F61">
      <w:pPr>
        <w:jc w:val="both"/>
        <w:rPr>
          <w:rFonts w:ascii="Trebuchet MS" w:hAnsi="Trebuchet MS"/>
          <w:b/>
          <w:bCs/>
          <w:sz w:val="22"/>
          <w:szCs w:val="22"/>
        </w:rPr>
      </w:pPr>
      <w:r w:rsidRPr="00CC5F61">
        <w:rPr>
          <w:rFonts w:ascii="Trebuchet MS" w:hAnsi="Trebuchet MS"/>
          <w:b/>
          <w:bCs/>
          <w:sz w:val="22"/>
          <w:szCs w:val="22"/>
        </w:rPr>
        <w:t>V Šmartnem v Rožni dolini razširjen javni vodovod</w:t>
      </w:r>
      <w:r>
        <w:rPr>
          <w:rFonts w:ascii="Trebuchet MS" w:hAnsi="Trebuchet MS"/>
          <w:b/>
          <w:bCs/>
          <w:sz w:val="22"/>
          <w:szCs w:val="22"/>
        </w:rPr>
        <w:t xml:space="preserve"> in izboljšana oskrba s pitno vodo</w:t>
      </w:r>
    </w:p>
    <w:p w14:paraId="617358F5" w14:textId="77777777" w:rsidR="003D2A94" w:rsidRPr="00F03DD0" w:rsidRDefault="003D2A94" w:rsidP="00F03DD0">
      <w:pPr>
        <w:jc w:val="both"/>
        <w:rPr>
          <w:rFonts w:ascii="Trebuchet MS" w:hAnsi="Trebuchet MS"/>
          <w:b/>
          <w:bCs/>
          <w:sz w:val="22"/>
          <w:szCs w:val="22"/>
        </w:rPr>
      </w:pPr>
    </w:p>
    <w:p w14:paraId="35DC1689" w14:textId="5BC1B03A" w:rsidR="00CC5F61" w:rsidRPr="00CC5F61" w:rsidRDefault="00F03DD0" w:rsidP="00CC5F61">
      <w:pPr>
        <w:jc w:val="both"/>
        <w:rPr>
          <w:rFonts w:ascii="Trebuchet MS" w:hAnsi="Trebuchet MS"/>
          <w:b/>
          <w:bCs/>
          <w:sz w:val="22"/>
          <w:szCs w:val="22"/>
        </w:rPr>
      </w:pPr>
      <w:r w:rsidRPr="00F03DD0">
        <w:rPr>
          <w:rFonts w:ascii="Trebuchet MS" w:hAnsi="Trebuchet MS"/>
          <w:b/>
          <w:bCs/>
          <w:sz w:val="22"/>
          <w:szCs w:val="22"/>
        </w:rPr>
        <w:t xml:space="preserve">Celje, </w:t>
      </w:r>
      <w:r w:rsidR="003A510F">
        <w:rPr>
          <w:rFonts w:ascii="Trebuchet MS" w:hAnsi="Trebuchet MS"/>
          <w:b/>
          <w:bCs/>
          <w:sz w:val="22"/>
          <w:szCs w:val="22"/>
        </w:rPr>
        <w:t>10</w:t>
      </w:r>
      <w:r w:rsidRPr="00F03DD0">
        <w:rPr>
          <w:rFonts w:ascii="Trebuchet MS" w:hAnsi="Trebuchet MS"/>
          <w:b/>
          <w:bCs/>
          <w:sz w:val="22"/>
          <w:szCs w:val="22"/>
        </w:rPr>
        <w:t xml:space="preserve">. </w:t>
      </w:r>
      <w:r w:rsidR="00CC5F61">
        <w:rPr>
          <w:rFonts w:ascii="Trebuchet MS" w:hAnsi="Trebuchet MS"/>
          <w:b/>
          <w:bCs/>
          <w:sz w:val="22"/>
          <w:szCs w:val="22"/>
        </w:rPr>
        <w:t>junij</w:t>
      </w:r>
      <w:r w:rsidRPr="00F03DD0">
        <w:rPr>
          <w:rFonts w:ascii="Trebuchet MS" w:hAnsi="Trebuchet MS"/>
          <w:b/>
          <w:bCs/>
          <w:sz w:val="22"/>
          <w:szCs w:val="22"/>
        </w:rPr>
        <w:t xml:space="preserve"> 2025 – </w:t>
      </w:r>
      <w:r w:rsidR="00CC5F61" w:rsidRPr="00CC5F61">
        <w:rPr>
          <w:rFonts w:ascii="Trebuchet MS" w:hAnsi="Trebuchet MS"/>
          <w:b/>
          <w:bCs/>
          <w:sz w:val="22"/>
          <w:szCs w:val="22"/>
        </w:rPr>
        <w:t>Mestna občina Celje je v zadnjih mesecih uspešno izvedla dva pomembna projekta, s katerima izboljšuje varnost, zanesljivost in kakovost oskrbe s pitno vodo v Šmartnem v Rožni dolini. Projekta sta odgovor na dolgoletne potrebe krajanov in omogočata dostopnost do osnovne komunalne infrastrukture tudi za višje ležeče objekte.</w:t>
      </w:r>
    </w:p>
    <w:p w14:paraId="009EA5C9" w14:textId="77777777" w:rsidR="00CC5F61" w:rsidRDefault="00CC5F61" w:rsidP="00CC5F61">
      <w:pPr>
        <w:jc w:val="both"/>
        <w:rPr>
          <w:rFonts w:ascii="Trebuchet MS" w:hAnsi="Trebuchet MS"/>
          <w:b/>
          <w:bCs/>
          <w:sz w:val="22"/>
          <w:szCs w:val="22"/>
        </w:rPr>
      </w:pPr>
    </w:p>
    <w:p w14:paraId="0E1ABB37" w14:textId="77777777" w:rsidR="00CC5F61" w:rsidRPr="00CC5F61" w:rsidRDefault="00CC5F61" w:rsidP="00CC5F61">
      <w:pPr>
        <w:jc w:val="both"/>
        <w:rPr>
          <w:rFonts w:ascii="Trebuchet MS" w:hAnsi="Trebuchet MS"/>
          <w:sz w:val="22"/>
          <w:szCs w:val="22"/>
        </w:rPr>
      </w:pPr>
      <w:r w:rsidRPr="00CC5F61">
        <w:rPr>
          <w:rFonts w:ascii="Trebuchet MS" w:hAnsi="Trebuchet MS"/>
          <w:sz w:val="22"/>
          <w:szCs w:val="22"/>
        </w:rPr>
        <w:t>Del naselja Šmartno, ki leži na višji nadmorski višini, se je z izvedbo novega razbremenilnega objekta in povezovalnega vodovoda prevezal na višji tlačni nivo. To pomeni, da bodo gospodinjstva na višjih legah prvič imela ustrezen tlak v vodovodnem sistemu, brez potrebe po lastnih črpalkah.</w:t>
      </w:r>
    </w:p>
    <w:p w14:paraId="1ABB7516" w14:textId="2D18BBB7" w:rsidR="00CC5F61" w:rsidRPr="00CC5F61" w:rsidRDefault="00CC5F61" w:rsidP="00CC5F61">
      <w:pPr>
        <w:jc w:val="both"/>
        <w:rPr>
          <w:rFonts w:ascii="Trebuchet MS" w:hAnsi="Trebuchet MS"/>
          <w:sz w:val="22"/>
          <w:szCs w:val="22"/>
        </w:rPr>
      </w:pPr>
      <w:r w:rsidRPr="00CC5F61">
        <w:rPr>
          <w:rFonts w:ascii="Trebuchet MS" w:hAnsi="Trebuchet MS"/>
          <w:sz w:val="22"/>
          <w:szCs w:val="22"/>
        </w:rPr>
        <w:br/>
        <w:t xml:space="preserve">Podjetje S5 Projekt d.o.o. je zgradilo armiranobetonski razbremenilni objekt s kapaciteto 2 m³ ter povezovalni vodovod iz PEHD cevi premera 90 mm v dolžini 363 metrov. Ob tem so bili obnovljeni tudi dva vodovodna hišna priključka in več kot 100 metrov dotrajanega cestišča. </w:t>
      </w:r>
      <w:r w:rsidR="003A510F">
        <w:rPr>
          <w:rFonts w:ascii="Trebuchet MS" w:hAnsi="Trebuchet MS"/>
          <w:sz w:val="22"/>
          <w:szCs w:val="22"/>
        </w:rPr>
        <w:t>V</w:t>
      </w:r>
      <w:r w:rsidRPr="00CC5F61">
        <w:rPr>
          <w:rFonts w:ascii="Trebuchet MS" w:hAnsi="Trebuchet MS"/>
          <w:sz w:val="22"/>
          <w:szCs w:val="22"/>
        </w:rPr>
        <w:t xml:space="preserve">rednost del </w:t>
      </w:r>
      <w:r w:rsidR="003A510F">
        <w:rPr>
          <w:rFonts w:ascii="Trebuchet MS" w:hAnsi="Trebuchet MS"/>
          <w:sz w:val="22"/>
          <w:szCs w:val="22"/>
        </w:rPr>
        <w:t>znaša</w:t>
      </w:r>
      <w:r w:rsidRPr="00CC5F61">
        <w:rPr>
          <w:rFonts w:ascii="Trebuchet MS" w:hAnsi="Trebuchet MS"/>
          <w:sz w:val="22"/>
          <w:szCs w:val="22"/>
        </w:rPr>
        <w:t xml:space="preserve"> 88.000 evrov brez DDV. </w:t>
      </w:r>
    </w:p>
    <w:p w14:paraId="7567CA46" w14:textId="77777777" w:rsidR="00CC5F61" w:rsidRPr="00CC5F61" w:rsidRDefault="00CC5F61" w:rsidP="00CC5F61">
      <w:pPr>
        <w:jc w:val="both"/>
        <w:rPr>
          <w:rFonts w:ascii="Trebuchet MS" w:hAnsi="Trebuchet MS"/>
          <w:b/>
          <w:bCs/>
          <w:sz w:val="22"/>
          <w:szCs w:val="22"/>
        </w:rPr>
      </w:pPr>
    </w:p>
    <w:p w14:paraId="24879E24" w14:textId="77777777" w:rsidR="00CC5F61" w:rsidRDefault="00CC5F61" w:rsidP="00CC5F61">
      <w:pPr>
        <w:jc w:val="both"/>
        <w:rPr>
          <w:rFonts w:ascii="Trebuchet MS" w:hAnsi="Trebuchet MS"/>
          <w:b/>
          <w:bCs/>
          <w:sz w:val="22"/>
          <w:szCs w:val="22"/>
        </w:rPr>
      </w:pPr>
      <w:r w:rsidRPr="00CC5F61">
        <w:rPr>
          <w:rFonts w:ascii="Trebuchet MS" w:hAnsi="Trebuchet MS"/>
          <w:b/>
          <w:bCs/>
          <w:sz w:val="22"/>
          <w:szCs w:val="22"/>
        </w:rPr>
        <w:t>Razširitev javnega vodovoda v naselju Rupe</w:t>
      </w:r>
    </w:p>
    <w:p w14:paraId="709C610C" w14:textId="77777777" w:rsidR="00CC5F61" w:rsidRPr="00CC5F61" w:rsidRDefault="00CC5F61" w:rsidP="00CC5F61">
      <w:pPr>
        <w:jc w:val="both"/>
        <w:rPr>
          <w:rFonts w:ascii="Trebuchet MS" w:hAnsi="Trebuchet MS"/>
          <w:b/>
          <w:bCs/>
          <w:sz w:val="22"/>
          <w:szCs w:val="22"/>
        </w:rPr>
      </w:pPr>
    </w:p>
    <w:p w14:paraId="5CCD8D64" w14:textId="77777777" w:rsidR="00CC5F61" w:rsidRPr="00CC5F61" w:rsidRDefault="00CC5F61" w:rsidP="00CC5F61">
      <w:pPr>
        <w:jc w:val="both"/>
        <w:rPr>
          <w:rFonts w:ascii="Trebuchet MS" w:hAnsi="Trebuchet MS"/>
          <w:sz w:val="22"/>
          <w:szCs w:val="22"/>
        </w:rPr>
      </w:pPr>
      <w:r w:rsidRPr="00CC5F61">
        <w:rPr>
          <w:rFonts w:ascii="Trebuchet MS" w:hAnsi="Trebuchet MS"/>
          <w:sz w:val="22"/>
          <w:szCs w:val="22"/>
        </w:rPr>
        <w:t xml:space="preserve">V zaključni fazi pa je tudi večji projekt razširitve javnega vodovoda v naseljih Rupe, Jezerce pri Šmartnem in Pepelno, v skupni vrednosti 934.000 evrov brez DDV. Dela izvaja podjetje SIAL GP d.o.o.. </w:t>
      </w:r>
    </w:p>
    <w:p w14:paraId="6BFA020B" w14:textId="77777777" w:rsidR="00CC5F61" w:rsidRPr="00CC5F61" w:rsidRDefault="00CC5F61" w:rsidP="00CC5F61">
      <w:pPr>
        <w:jc w:val="both"/>
        <w:rPr>
          <w:rFonts w:ascii="Trebuchet MS" w:hAnsi="Trebuchet MS"/>
          <w:sz w:val="22"/>
          <w:szCs w:val="22"/>
        </w:rPr>
      </w:pPr>
    </w:p>
    <w:p w14:paraId="01CA9A0F" w14:textId="1CC4078B" w:rsidR="00CC5F61" w:rsidRPr="00CC5F61" w:rsidRDefault="00CC5F61" w:rsidP="00CC5F61">
      <w:pPr>
        <w:jc w:val="both"/>
        <w:rPr>
          <w:rFonts w:ascii="Trebuchet MS" w:hAnsi="Trebuchet MS"/>
          <w:sz w:val="22"/>
          <w:szCs w:val="22"/>
        </w:rPr>
      </w:pPr>
      <w:r w:rsidRPr="00CC5F61">
        <w:rPr>
          <w:rFonts w:ascii="Trebuchet MS" w:hAnsi="Trebuchet MS"/>
          <w:sz w:val="22"/>
          <w:szCs w:val="22"/>
        </w:rPr>
        <w:t>V okviru projekta je bilo zgrajenih več kot 3,8 kilometra novih vodovodnih povezav, trije novi vodohrani s kapacitetami 26, 23 in 34 m³ (dva z vgrajenim črpališčem) ter razbremenilni objekt. Ta investicija bo 49 objektom zagotovila zanesljivo in varno oskrbo s pitno vodo. Po položitvi vodovoda je bilo obnovljenih in na novo asfaltiranih približno 900 metrov lokalne ceste skozi naselje Rupe, urejeno pa je bilo tudi odvodnjavanje. Zaključek del je predviden še v tem mesecu, poleti pa bo sledila pridobitev uporabnega dovoljenja in postopna priključitev objektov na novozgrajeni sistem.</w:t>
      </w:r>
    </w:p>
    <w:p w14:paraId="7C783E58" w14:textId="77777777" w:rsidR="00CC5F61" w:rsidRPr="00CC5F61" w:rsidRDefault="00CC5F61" w:rsidP="00CC5F61">
      <w:pPr>
        <w:jc w:val="both"/>
        <w:rPr>
          <w:rFonts w:ascii="Trebuchet MS" w:hAnsi="Trebuchet MS"/>
          <w:sz w:val="22"/>
          <w:szCs w:val="22"/>
        </w:rPr>
      </w:pPr>
    </w:p>
    <w:p w14:paraId="5484CFCB" w14:textId="614EE868" w:rsidR="00CC5F61" w:rsidRPr="00CC5F61" w:rsidRDefault="00CC5F61" w:rsidP="00CC5F61">
      <w:pPr>
        <w:jc w:val="both"/>
        <w:rPr>
          <w:rFonts w:ascii="Trebuchet MS" w:hAnsi="Trebuchet MS"/>
          <w:sz w:val="22"/>
          <w:szCs w:val="22"/>
        </w:rPr>
      </w:pPr>
      <w:r w:rsidRPr="00CC5F61">
        <w:rPr>
          <w:rFonts w:ascii="Trebuchet MS" w:hAnsi="Trebuchet MS"/>
          <w:sz w:val="22"/>
          <w:szCs w:val="22"/>
        </w:rPr>
        <w:t>Mestna občina Celje s takšnimi naložbami nadaljuje svoje prizadevanje za enakomeren razvoj vseh mestnih četrti in krajevnih skupnosti ter za izboljšanje kakovosti življenja vseh prebivalcev.</w:t>
      </w:r>
    </w:p>
    <w:p w14:paraId="6893A535" w14:textId="06248E3F" w:rsidR="00274EDE" w:rsidRDefault="00274EDE" w:rsidP="00CC5F61">
      <w:pPr>
        <w:jc w:val="both"/>
        <w:rPr>
          <w:rFonts w:ascii="Trebuchet MS" w:hAnsi="Trebuchet MS"/>
          <w:sz w:val="22"/>
          <w:szCs w:val="22"/>
        </w:rPr>
      </w:pPr>
    </w:p>
    <w:p w14:paraId="16ED95FD" w14:textId="77777777" w:rsidR="00F03DD0" w:rsidRPr="001404F3" w:rsidRDefault="00F03DD0" w:rsidP="00F03DD0">
      <w:pPr>
        <w:jc w:val="both"/>
        <w:rPr>
          <w:rFonts w:ascii="Trebuchet MS" w:hAnsi="Trebuchet MS"/>
          <w:sz w:val="22"/>
          <w:szCs w:val="22"/>
        </w:rPr>
      </w:pPr>
      <w:r w:rsidRPr="001404F3">
        <w:rPr>
          <w:rFonts w:ascii="Trebuchet MS" w:hAnsi="Trebuchet MS"/>
          <w:sz w:val="22"/>
          <w:szCs w:val="22"/>
        </w:rPr>
        <w:t>***</w:t>
      </w:r>
    </w:p>
    <w:p w14:paraId="357C5ABD" w14:textId="77777777" w:rsidR="00937F80" w:rsidRPr="001404F3" w:rsidRDefault="00937F80" w:rsidP="00F03DD0">
      <w:pPr>
        <w:jc w:val="both"/>
        <w:rPr>
          <w:rFonts w:ascii="Trebuchet MS" w:hAnsi="Trebuchet MS"/>
          <w:sz w:val="22"/>
          <w:szCs w:val="22"/>
        </w:rPr>
      </w:pPr>
    </w:p>
    <w:p w14:paraId="118B96D2" w14:textId="3A95FEF4" w:rsidR="00F03DD0" w:rsidRPr="001404F3" w:rsidRDefault="00F03DD0" w:rsidP="00F03DD0">
      <w:pPr>
        <w:jc w:val="both"/>
        <w:rPr>
          <w:rFonts w:ascii="Trebuchet MS" w:hAnsi="Trebuchet MS"/>
          <w:bCs/>
          <w:sz w:val="22"/>
          <w:szCs w:val="22"/>
        </w:rPr>
      </w:pPr>
      <w:r w:rsidRPr="001404F3">
        <w:rPr>
          <w:rFonts w:ascii="Trebuchet MS" w:hAnsi="Trebuchet MS"/>
          <w:bCs/>
          <w:sz w:val="22"/>
          <w:szCs w:val="22"/>
        </w:rPr>
        <w:t xml:space="preserve">Celje, </w:t>
      </w:r>
      <w:r w:rsidR="003A510F">
        <w:rPr>
          <w:rFonts w:ascii="Trebuchet MS" w:hAnsi="Trebuchet MS"/>
          <w:bCs/>
          <w:sz w:val="22"/>
          <w:szCs w:val="22"/>
        </w:rPr>
        <w:t>10</w:t>
      </w:r>
      <w:r w:rsidRPr="001404F3">
        <w:rPr>
          <w:rFonts w:ascii="Trebuchet MS" w:hAnsi="Trebuchet MS"/>
          <w:bCs/>
          <w:sz w:val="22"/>
          <w:szCs w:val="22"/>
        </w:rPr>
        <w:t xml:space="preserve">. </w:t>
      </w:r>
      <w:r w:rsidR="00CC5F61">
        <w:rPr>
          <w:rFonts w:ascii="Trebuchet MS" w:hAnsi="Trebuchet MS"/>
          <w:bCs/>
          <w:sz w:val="22"/>
          <w:szCs w:val="22"/>
        </w:rPr>
        <w:t>junij</w:t>
      </w:r>
      <w:r w:rsidRPr="001404F3">
        <w:rPr>
          <w:rFonts w:ascii="Trebuchet MS" w:hAnsi="Trebuchet MS"/>
          <w:bCs/>
          <w:sz w:val="22"/>
          <w:szCs w:val="22"/>
        </w:rPr>
        <w:t xml:space="preserve"> 2025</w:t>
      </w:r>
    </w:p>
    <w:p w14:paraId="3325C15E" w14:textId="77777777" w:rsidR="00F03DD0" w:rsidRPr="001404F3" w:rsidRDefault="00F03DD0" w:rsidP="00F03DD0">
      <w:pPr>
        <w:rPr>
          <w:rFonts w:ascii="Trebuchet MS" w:hAnsi="Trebuchet MS"/>
          <w:b/>
          <w:bCs/>
          <w:sz w:val="22"/>
          <w:szCs w:val="22"/>
        </w:rPr>
      </w:pPr>
      <w:r w:rsidRPr="001404F3">
        <w:rPr>
          <w:rFonts w:ascii="Trebuchet MS" w:hAnsi="Trebuchet MS"/>
          <w:bCs/>
          <w:sz w:val="22"/>
          <w:szCs w:val="22"/>
        </w:rPr>
        <w:t>Številka: 091-3/2025</w:t>
      </w:r>
    </w:p>
    <w:permEnd w:id="1227840886"/>
    <w:p w14:paraId="233ADAC7" w14:textId="5A157F73" w:rsidR="00112425" w:rsidRPr="00A71F03" w:rsidRDefault="00112425" w:rsidP="00C2504E">
      <w:pPr>
        <w:rPr>
          <w:rFonts w:ascii="Trebuchet MS" w:hAnsi="Trebuchet MS"/>
          <w:b/>
          <w:bCs/>
          <w:color w:val="000000" w:themeColor="text1"/>
          <w:sz w:val="22"/>
          <w:szCs w:val="22"/>
        </w:rPr>
      </w:pPr>
    </w:p>
    <w:sectPr w:rsidR="00112425" w:rsidRPr="00A71F03" w:rsidSect="00850891">
      <w:footerReference w:type="default" r:id="rId11"/>
      <w:pgSz w:w="11906" w:h="16838" w:code="9"/>
      <w:pgMar w:top="1134" w:right="1134"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3736" w14:textId="77777777" w:rsidR="00950518" w:rsidRDefault="00950518" w:rsidP="00874BB6">
      <w:r>
        <w:separator/>
      </w:r>
    </w:p>
  </w:endnote>
  <w:endnote w:type="continuationSeparator" w:id="0">
    <w:p w14:paraId="62EC5A75" w14:textId="77777777" w:rsidR="00950518" w:rsidRDefault="00950518" w:rsidP="0087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6D78" w14:textId="77777777" w:rsidR="00850891" w:rsidRPr="00850891" w:rsidRDefault="00850891" w:rsidP="00850891">
    <w:pPr>
      <w:pStyle w:val="Noga"/>
      <w:jc w:val="center"/>
      <w:rPr>
        <w:rFonts w:ascii="Trebuchet MS" w:hAnsi="Trebuchet MS"/>
        <w:sz w:val="22"/>
        <w:szCs w:val="22"/>
      </w:rPr>
    </w:pPr>
    <w:r w:rsidRPr="00850891">
      <w:rPr>
        <w:rFonts w:ascii="Trebuchet MS" w:hAnsi="Trebuchet MS"/>
        <w:sz w:val="22"/>
        <w:szCs w:val="22"/>
      </w:rPr>
      <w:fldChar w:fldCharType="begin"/>
    </w:r>
    <w:r w:rsidRPr="00850891">
      <w:rPr>
        <w:rFonts w:ascii="Trebuchet MS" w:hAnsi="Trebuchet MS"/>
        <w:sz w:val="22"/>
        <w:szCs w:val="22"/>
      </w:rPr>
      <w:instrText xml:space="preserve"> PAGE  \* Arabic  \* MERGEFORMAT </w:instrText>
    </w:r>
    <w:r w:rsidRPr="00850891">
      <w:rPr>
        <w:rFonts w:ascii="Trebuchet MS" w:hAnsi="Trebuchet MS"/>
        <w:sz w:val="22"/>
        <w:szCs w:val="22"/>
      </w:rPr>
      <w:fldChar w:fldCharType="separate"/>
    </w:r>
    <w:r>
      <w:rPr>
        <w:rFonts w:ascii="Trebuchet MS" w:hAnsi="Trebuchet MS"/>
        <w:noProof/>
        <w:sz w:val="22"/>
        <w:szCs w:val="22"/>
      </w:rPr>
      <w:t>2</w:t>
    </w:r>
    <w:r w:rsidRPr="00850891">
      <w:rPr>
        <w:rFonts w:ascii="Trebuchet MS" w:hAnsi="Trebuchet M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3B2F" w14:textId="77777777" w:rsidR="00950518" w:rsidRDefault="00950518" w:rsidP="00874BB6">
      <w:r>
        <w:separator/>
      </w:r>
    </w:p>
  </w:footnote>
  <w:footnote w:type="continuationSeparator" w:id="0">
    <w:p w14:paraId="16ADAD60" w14:textId="77777777" w:rsidR="00950518" w:rsidRDefault="00950518" w:rsidP="00874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121"/>
    <w:multiLevelType w:val="hybridMultilevel"/>
    <w:tmpl w:val="FB4048D8"/>
    <w:lvl w:ilvl="0" w:tplc="AA1683B4">
      <w:start w:val="5"/>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5B7A8F"/>
    <w:multiLevelType w:val="hybridMultilevel"/>
    <w:tmpl w:val="B8AE5F98"/>
    <w:lvl w:ilvl="0" w:tplc="192AE0DA">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83400B"/>
    <w:multiLevelType w:val="hybridMultilevel"/>
    <w:tmpl w:val="6B7A87A6"/>
    <w:lvl w:ilvl="0" w:tplc="2B9AFEF2">
      <w:start w:val="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335E5493"/>
    <w:multiLevelType w:val="hybridMultilevel"/>
    <w:tmpl w:val="B8482A24"/>
    <w:lvl w:ilvl="0" w:tplc="04240017">
      <w:start w:val="1"/>
      <w:numFmt w:val="lowerLetter"/>
      <w:lvlText w:val="%1)"/>
      <w:lvlJc w:val="left"/>
      <w:pPr>
        <w:ind w:left="1353" w:hanging="360"/>
      </w:p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4" w15:restartNumberingAfterBreak="0">
    <w:nsid w:val="3F2B1B97"/>
    <w:multiLevelType w:val="hybridMultilevel"/>
    <w:tmpl w:val="0E10F0D4"/>
    <w:lvl w:ilvl="0" w:tplc="2B9AFEF2">
      <w:start w:val="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49266AB8"/>
    <w:multiLevelType w:val="hybridMultilevel"/>
    <w:tmpl w:val="63286B94"/>
    <w:lvl w:ilvl="0" w:tplc="A1EA267C">
      <w:start w:val="1"/>
      <w:numFmt w:val="decimal"/>
      <w:lvlText w:val="%1."/>
      <w:lvlJc w:val="left"/>
      <w:pPr>
        <w:ind w:left="360" w:hanging="360"/>
      </w:pPr>
      <w:rPr>
        <w:rFonts w:ascii="Trebuchet MS" w:hAnsi="Trebuchet MS" w:hint="default"/>
        <w:b w:val="0"/>
        <w:bCs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CCC026F"/>
    <w:multiLevelType w:val="hybridMultilevel"/>
    <w:tmpl w:val="073A9EAC"/>
    <w:lvl w:ilvl="0" w:tplc="AF0A9692">
      <w:numFmt w:val="bullet"/>
      <w:lvlText w:val="-"/>
      <w:lvlJc w:val="left"/>
      <w:pPr>
        <w:ind w:left="615" w:hanging="615"/>
      </w:pPr>
      <w:rPr>
        <w:rFonts w:ascii="Trebuchet MS" w:eastAsia="Calibri" w:hAnsi="Trebuchet M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0662119"/>
    <w:multiLevelType w:val="hybridMultilevel"/>
    <w:tmpl w:val="E318A86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AE97925"/>
    <w:multiLevelType w:val="hybridMultilevel"/>
    <w:tmpl w:val="8D6276F0"/>
    <w:lvl w:ilvl="0" w:tplc="1B18CFC0">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8C81B86"/>
    <w:multiLevelType w:val="hybridMultilevel"/>
    <w:tmpl w:val="AB4E6546"/>
    <w:lvl w:ilvl="0" w:tplc="D23287AE">
      <w:start w:val="1"/>
      <w:numFmt w:val="lowerLetter"/>
      <w:lvlText w:val="%1)"/>
      <w:lvlJc w:val="left"/>
      <w:pPr>
        <w:ind w:left="1080" w:hanging="360"/>
      </w:pPr>
      <w:rPr>
        <w:rFonts w:eastAsiaTheme="minorHAnsi" w:cs="Times New Roman"/>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num w:numId="1" w16cid:durableId="2125804735">
    <w:abstractNumId w:val="1"/>
  </w:num>
  <w:num w:numId="2" w16cid:durableId="685903849">
    <w:abstractNumId w:val="8"/>
  </w:num>
  <w:num w:numId="3" w16cid:durableId="1425229586">
    <w:abstractNumId w:val="4"/>
  </w:num>
  <w:num w:numId="4" w16cid:durableId="14843831">
    <w:abstractNumId w:val="2"/>
  </w:num>
  <w:num w:numId="5" w16cid:durableId="522715192">
    <w:abstractNumId w:val="6"/>
  </w:num>
  <w:num w:numId="6" w16cid:durableId="1283196825">
    <w:abstractNumId w:val="0"/>
  </w:num>
  <w:num w:numId="7" w16cid:durableId="1381321965">
    <w:abstractNumId w:val="7"/>
  </w:num>
  <w:num w:numId="8" w16cid:durableId="1899969938">
    <w:abstractNumId w:val="5"/>
  </w:num>
  <w:num w:numId="9" w16cid:durableId="991105603">
    <w:abstractNumId w:val="3"/>
  </w:num>
  <w:num w:numId="10" w16cid:durableId="4976205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E5"/>
    <w:rsid w:val="000250B4"/>
    <w:rsid w:val="00035680"/>
    <w:rsid w:val="00047BFD"/>
    <w:rsid w:val="0005044E"/>
    <w:rsid w:val="00060187"/>
    <w:rsid w:val="00063838"/>
    <w:rsid w:val="00070B84"/>
    <w:rsid w:val="00071613"/>
    <w:rsid w:val="00072CAB"/>
    <w:rsid w:val="00075DD2"/>
    <w:rsid w:val="00076542"/>
    <w:rsid w:val="00077B77"/>
    <w:rsid w:val="00091EB8"/>
    <w:rsid w:val="00092BC4"/>
    <w:rsid w:val="00096F02"/>
    <w:rsid w:val="000A60A5"/>
    <w:rsid w:val="000C3456"/>
    <w:rsid w:val="000D7E24"/>
    <w:rsid w:val="000E48B6"/>
    <w:rsid w:val="000F13C9"/>
    <w:rsid w:val="000F1AB6"/>
    <w:rsid w:val="000F6279"/>
    <w:rsid w:val="0010520C"/>
    <w:rsid w:val="0010749D"/>
    <w:rsid w:val="00107B50"/>
    <w:rsid w:val="001111A6"/>
    <w:rsid w:val="00112425"/>
    <w:rsid w:val="00117B0B"/>
    <w:rsid w:val="001215DF"/>
    <w:rsid w:val="00125096"/>
    <w:rsid w:val="0014395C"/>
    <w:rsid w:val="001510C0"/>
    <w:rsid w:val="00156BE3"/>
    <w:rsid w:val="001576E2"/>
    <w:rsid w:val="00161AC2"/>
    <w:rsid w:val="00164F78"/>
    <w:rsid w:val="001759DE"/>
    <w:rsid w:val="00176B84"/>
    <w:rsid w:val="00177E34"/>
    <w:rsid w:val="00180BA1"/>
    <w:rsid w:val="00182914"/>
    <w:rsid w:val="00185248"/>
    <w:rsid w:val="001B2A0E"/>
    <w:rsid w:val="001C39BB"/>
    <w:rsid w:val="001E4B16"/>
    <w:rsid w:val="0021500B"/>
    <w:rsid w:val="002169A2"/>
    <w:rsid w:val="002279CD"/>
    <w:rsid w:val="002373D1"/>
    <w:rsid w:val="002426A7"/>
    <w:rsid w:val="002511D1"/>
    <w:rsid w:val="00254928"/>
    <w:rsid w:val="00262A08"/>
    <w:rsid w:val="00267EB8"/>
    <w:rsid w:val="00274EDE"/>
    <w:rsid w:val="002756E7"/>
    <w:rsid w:val="0028147C"/>
    <w:rsid w:val="00296AF0"/>
    <w:rsid w:val="002B75A6"/>
    <w:rsid w:val="002C21EA"/>
    <w:rsid w:val="002C6476"/>
    <w:rsid w:val="0030042B"/>
    <w:rsid w:val="003040D6"/>
    <w:rsid w:val="00314988"/>
    <w:rsid w:val="00320704"/>
    <w:rsid w:val="00325094"/>
    <w:rsid w:val="00326ACE"/>
    <w:rsid w:val="00336AB6"/>
    <w:rsid w:val="00344A9B"/>
    <w:rsid w:val="00347D96"/>
    <w:rsid w:val="003528B1"/>
    <w:rsid w:val="0035532B"/>
    <w:rsid w:val="00365848"/>
    <w:rsid w:val="00370634"/>
    <w:rsid w:val="0037178D"/>
    <w:rsid w:val="003770A4"/>
    <w:rsid w:val="00380F6B"/>
    <w:rsid w:val="003A0001"/>
    <w:rsid w:val="003A510F"/>
    <w:rsid w:val="003B768A"/>
    <w:rsid w:val="003D2A94"/>
    <w:rsid w:val="003D2E1B"/>
    <w:rsid w:val="003D32ED"/>
    <w:rsid w:val="003E2C58"/>
    <w:rsid w:val="003E546B"/>
    <w:rsid w:val="00400518"/>
    <w:rsid w:val="0042097A"/>
    <w:rsid w:val="00427CFB"/>
    <w:rsid w:val="0043763B"/>
    <w:rsid w:val="00450F5C"/>
    <w:rsid w:val="00454805"/>
    <w:rsid w:val="00474095"/>
    <w:rsid w:val="00474987"/>
    <w:rsid w:val="004827B3"/>
    <w:rsid w:val="004951F4"/>
    <w:rsid w:val="00495E55"/>
    <w:rsid w:val="004B3183"/>
    <w:rsid w:val="004B7DCC"/>
    <w:rsid w:val="004C50F1"/>
    <w:rsid w:val="004C74FE"/>
    <w:rsid w:val="004D52A3"/>
    <w:rsid w:val="004D622A"/>
    <w:rsid w:val="004F1D4F"/>
    <w:rsid w:val="005053E2"/>
    <w:rsid w:val="00541806"/>
    <w:rsid w:val="00552656"/>
    <w:rsid w:val="005557D8"/>
    <w:rsid w:val="00560ADD"/>
    <w:rsid w:val="005639D4"/>
    <w:rsid w:val="00566851"/>
    <w:rsid w:val="00592242"/>
    <w:rsid w:val="005939FB"/>
    <w:rsid w:val="005952D3"/>
    <w:rsid w:val="00596497"/>
    <w:rsid w:val="005A6417"/>
    <w:rsid w:val="005B533D"/>
    <w:rsid w:val="005C0754"/>
    <w:rsid w:val="005E68DF"/>
    <w:rsid w:val="005F3AD5"/>
    <w:rsid w:val="006007FB"/>
    <w:rsid w:val="0060143C"/>
    <w:rsid w:val="006017D8"/>
    <w:rsid w:val="006042D3"/>
    <w:rsid w:val="00612970"/>
    <w:rsid w:val="00617444"/>
    <w:rsid w:val="00617FCA"/>
    <w:rsid w:val="00636FBE"/>
    <w:rsid w:val="006511DF"/>
    <w:rsid w:val="006523E8"/>
    <w:rsid w:val="0065480F"/>
    <w:rsid w:val="00663FAF"/>
    <w:rsid w:val="00692F7E"/>
    <w:rsid w:val="00693A95"/>
    <w:rsid w:val="006A1402"/>
    <w:rsid w:val="006C1AF7"/>
    <w:rsid w:val="006C4DF3"/>
    <w:rsid w:val="006D4F1D"/>
    <w:rsid w:val="006E499E"/>
    <w:rsid w:val="006F4938"/>
    <w:rsid w:val="006F49D7"/>
    <w:rsid w:val="006F4E52"/>
    <w:rsid w:val="00702164"/>
    <w:rsid w:val="00710DDE"/>
    <w:rsid w:val="0071158E"/>
    <w:rsid w:val="0073095A"/>
    <w:rsid w:val="0073409C"/>
    <w:rsid w:val="0074586B"/>
    <w:rsid w:val="00747DFA"/>
    <w:rsid w:val="00756263"/>
    <w:rsid w:val="00760F7E"/>
    <w:rsid w:val="00766686"/>
    <w:rsid w:val="00771CB7"/>
    <w:rsid w:val="00782C09"/>
    <w:rsid w:val="00782F58"/>
    <w:rsid w:val="007942FA"/>
    <w:rsid w:val="007A64AB"/>
    <w:rsid w:val="007A7790"/>
    <w:rsid w:val="007A7CBE"/>
    <w:rsid w:val="007B1AC3"/>
    <w:rsid w:val="007C3AFE"/>
    <w:rsid w:val="007C732E"/>
    <w:rsid w:val="007D7EE1"/>
    <w:rsid w:val="007E13B9"/>
    <w:rsid w:val="007E4A70"/>
    <w:rsid w:val="007F0D85"/>
    <w:rsid w:val="00814AE3"/>
    <w:rsid w:val="00815DD9"/>
    <w:rsid w:val="008214D0"/>
    <w:rsid w:val="00823439"/>
    <w:rsid w:val="00826821"/>
    <w:rsid w:val="008270F9"/>
    <w:rsid w:val="00830E25"/>
    <w:rsid w:val="0083427D"/>
    <w:rsid w:val="00836F6A"/>
    <w:rsid w:val="008410BE"/>
    <w:rsid w:val="00846522"/>
    <w:rsid w:val="00850891"/>
    <w:rsid w:val="00855845"/>
    <w:rsid w:val="00856516"/>
    <w:rsid w:val="00874BB6"/>
    <w:rsid w:val="00884250"/>
    <w:rsid w:val="008922AD"/>
    <w:rsid w:val="00894FCE"/>
    <w:rsid w:val="008A0CF8"/>
    <w:rsid w:val="008A328A"/>
    <w:rsid w:val="008A49E9"/>
    <w:rsid w:val="008B5F67"/>
    <w:rsid w:val="008C2CF4"/>
    <w:rsid w:val="008C5985"/>
    <w:rsid w:val="008E1691"/>
    <w:rsid w:val="008E68C1"/>
    <w:rsid w:val="009046BA"/>
    <w:rsid w:val="00910FB0"/>
    <w:rsid w:val="0092228D"/>
    <w:rsid w:val="009235DA"/>
    <w:rsid w:val="00930225"/>
    <w:rsid w:val="00937307"/>
    <w:rsid w:val="00937F80"/>
    <w:rsid w:val="00950518"/>
    <w:rsid w:val="00961AF6"/>
    <w:rsid w:val="00964F47"/>
    <w:rsid w:val="00980FA7"/>
    <w:rsid w:val="00985B7D"/>
    <w:rsid w:val="00985C23"/>
    <w:rsid w:val="009A2B1A"/>
    <w:rsid w:val="009A3B73"/>
    <w:rsid w:val="009A4C26"/>
    <w:rsid w:val="009B38E2"/>
    <w:rsid w:val="009C1B84"/>
    <w:rsid w:val="009C7450"/>
    <w:rsid w:val="009D7FC6"/>
    <w:rsid w:val="009E17F0"/>
    <w:rsid w:val="009E257C"/>
    <w:rsid w:val="009E2848"/>
    <w:rsid w:val="009F48E5"/>
    <w:rsid w:val="00A01B49"/>
    <w:rsid w:val="00A05DE6"/>
    <w:rsid w:val="00A327B3"/>
    <w:rsid w:val="00A3448C"/>
    <w:rsid w:val="00A53C5F"/>
    <w:rsid w:val="00A71F03"/>
    <w:rsid w:val="00A73BD0"/>
    <w:rsid w:val="00A778D5"/>
    <w:rsid w:val="00A82ABC"/>
    <w:rsid w:val="00A83383"/>
    <w:rsid w:val="00A93E2D"/>
    <w:rsid w:val="00A9495B"/>
    <w:rsid w:val="00A97506"/>
    <w:rsid w:val="00AB534F"/>
    <w:rsid w:val="00AC3CCC"/>
    <w:rsid w:val="00AE5741"/>
    <w:rsid w:val="00AE59A3"/>
    <w:rsid w:val="00AE5F88"/>
    <w:rsid w:val="00AE7805"/>
    <w:rsid w:val="00AF235C"/>
    <w:rsid w:val="00B0276D"/>
    <w:rsid w:val="00B1548E"/>
    <w:rsid w:val="00B16275"/>
    <w:rsid w:val="00B22883"/>
    <w:rsid w:val="00B30B47"/>
    <w:rsid w:val="00B46871"/>
    <w:rsid w:val="00B57BC8"/>
    <w:rsid w:val="00B66221"/>
    <w:rsid w:val="00B67EA6"/>
    <w:rsid w:val="00B72B66"/>
    <w:rsid w:val="00B73B10"/>
    <w:rsid w:val="00B82557"/>
    <w:rsid w:val="00B91691"/>
    <w:rsid w:val="00BC7379"/>
    <w:rsid w:val="00BE409A"/>
    <w:rsid w:val="00BF15AB"/>
    <w:rsid w:val="00BF3134"/>
    <w:rsid w:val="00BF3702"/>
    <w:rsid w:val="00C00B88"/>
    <w:rsid w:val="00C01B74"/>
    <w:rsid w:val="00C03EC2"/>
    <w:rsid w:val="00C13721"/>
    <w:rsid w:val="00C159BE"/>
    <w:rsid w:val="00C2504E"/>
    <w:rsid w:val="00C360E5"/>
    <w:rsid w:val="00C42A99"/>
    <w:rsid w:val="00C43A17"/>
    <w:rsid w:val="00C5300E"/>
    <w:rsid w:val="00C562E4"/>
    <w:rsid w:val="00C70738"/>
    <w:rsid w:val="00C73316"/>
    <w:rsid w:val="00C76F55"/>
    <w:rsid w:val="00C82AC3"/>
    <w:rsid w:val="00CA1AA4"/>
    <w:rsid w:val="00CA2442"/>
    <w:rsid w:val="00CA54E9"/>
    <w:rsid w:val="00CA79CC"/>
    <w:rsid w:val="00CB5607"/>
    <w:rsid w:val="00CB5E46"/>
    <w:rsid w:val="00CC4931"/>
    <w:rsid w:val="00CC5F61"/>
    <w:rsid w:val="00CE16CF"/>
    <w:rsid w:val="00CE2807"/>
    <w:rsid w:val="00CF6D68"/>
    <w:rsid w:val="00D635AB"/>
    <w:rsid w:val="00D71405"/>
    <w:rsid w:val="00D745C8"/>
    <w:rsid w:val="00D765BD"/>
    <w:rsid w:val="00D821CB"/>
    <w:rsid w:val="00D8711F"/>
    <w:rsid w:val="00D91E2F"/>
    <w:rsid w:val="00D92D99"/>
    <w:rsid w:val="00D9410D"/>
    <w:rsid w:val="00DA14B5"/>
    <w:rsid w:val="00DA193A"/>
    <w:rsid w:val="00DA31DC"/>
    <w:rsid w:val="00DB7DD9"/>
    <w:rsid w:val="00DC06D2"/>
    <w:rsid w:val="00DC0970"/>
    <w:rsid w:val="00DD7A3E"/>
    <w:rsid w:val="00E15ABB"/>
    <w:rsid w:val="00E4194B"/>
    <w:rsid w:val="00E723F6"/>
    <w:rsid w:val="00E7513D"/>
    <w:rsid w:val="00E76737"/>
    <w:rsid w:val="00E86B58"/>
    <w:rsid w:val="00E92440"/>
    <w:rsid w:val="00EA0DE5"/>
    <w:rsid w:val="00EA0F1C"/>
    <w:rsid w:val="00EA2A51"/>
    <w:rsid w:val="00EA2F82"/>
    <w:rsid w:val="00EA3624"/>
    <w:rsid w:val="00EA40B3"/>
    <w:rsid w:val="00EB3B92"/>
    <w:rsid w:val="00EB4016"/>
    <w:rsid w:val="00EB4384"/>
    <w:rsid w:val="00EB4B2F"/>
    <w:rsid w:val="00ED3588"/>
    <w:rsid w:val="00ED7650"/>
    <w:rsid w:val="00EE373D"/>
    <w:rsid w:val="00EF1A77"/>
    <w:rsid w:val="00F03DD0"/>
    <w:rsid w:val="00F04ADF"/>
    <w:rsid w:val="00F142DF"/>
    <w:rsid w:val="00F35A5C"/>
    <w:rsid w:val="00F37BCE"/>
    <w:rsid w:val="00F44C72"/>
    <w:rsid w:val="00F55BF7"/>
    <w:rsid w:val="00F65134"/>
    <w:rsid w:val="00F73C62"/>
    <w:rsid w:val="00F85123"/>
    <w:rsid w:val="00F95AEB"/>
    <w:rsid w:val="00FA13F6"/>
    <w:rsid w:val="00FA6E46"/>
    <w:rsid w:val="00FB732D"/>
    <w:rsid w:val="00FB772A"/>
    <w:rsid w:val="00FC0FC3"/>
    <w:rsid w:val="00FC6E13"/>
    <w:rsid w:val="00FD189B"/>
    <w:rsid w:val="00FD2A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5895"/>
  <w15:docId w15:val="{28C79CAE-6DA6-4969-9326-0149CEE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0704"/>
  </w:style>
  <w:style w:type="paragraph" w:styleId="Naslov3">
    <w:name w:val="heading 3"/>
    <w:basedOn w:val="Navaden"/>
    <w:next w:val="Navaden"/>
    <w:link w:val="Naslov3Znak"/>
    <w:uiPriority w:val="9"/>
    <w:semiHidden/>
    <w:unhideWhenUsed/>
    <w:qFormat/>
    <w:rsid w:val="00CC5F6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B67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B67EA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67EA6"/>
    <w:rPr>
      <w:rFonts w:ascii="Tahoma" w:hAnsi="Tahoma" w:cs="Tahoma"/>
      <w:sz w:val="16"/>
      <w:szCs w:val="16"/>
    </w:rPr>
  </w:style>
  <w:style w:type="character" w:styleId="Hiperpovezava">
    <w:name w:val="Hyperlink"/>
    <w:basedOn w:val="Privzetapisavaodstavka"/>
    <w:uiPriority w:val="99"/>
    <w:unhideWhenUsed/>
    <w:rsid w:val="00693A95"/>
    <w:rPr>
      <w:color w:val="0000FF" w:themeColor="hyperlink"/>
      <w:u w:val="single"/>
    </w:rPr>
  </w:style>
  <w:style w:type="paragraph" w:styleId="Glava">
    <w:name w:val="header"/>
    <w:basedOn w:val="Navaden"/>
    <w:link w:val="GlavaZnak"/>
    <w:uiPriority w:val="99"/>
    <w:unhideWhenUsed/>
    <w:rsid w:val="00874BB6"/>
    <w:pPr>
      <w:tabs>
        <w:tab w:val="center" w:pos="4536"/>
        <w:tab w:val="right" w:pos="9072"/>
      </w:tabs>
    </w:pPr>
  </w:style>
  <w:style w:type="character" w:customStyle="1" w:styleId="GlavaZnak">
    <w:name w:val="Glava Znak"/>
    <w:basedOn w:val="Privzetapisavaodstavka"/>
    <w:link w:val="Glava"/>
    <w:uiPriority w:val="99"/>
    <w:rsid w:val="00874BB6"/>
  </w:style>
  <w:style w:type="paragraph" w:styleId="Noga">
    <w:name w:val="footer"/>
    <w:basedOn w:val="Navaden"/>
    <w:link w:val="NogaZnak"/>
    <w:uiPriority w:val="99"/>
    <w:unhideWhenUsed/>
    <w:rsid w:val="00874BB6"/>
    <w:pPr>
      <w:tabs>
        <w:tab w:val="center" w:pos="4536"/>
        <w:tab w:val="right" w:pos="9072"/>
      </w:tabs>
    </w:pPr>
  </w:style>
  <w:style w:type="character" w:customStyle="1" w:styleId="NogaZnak">
    <w:name w:val="Noga Znak"/>
    <w:basedOn w:val="Privzetapisavaodstavka"/>
    <w:link w:val="Noga"/>
    <w:uiPriority w:val="99"/>
    <w:rsid w:val="00874BB6"/>
  </w:style>
  <w:style w:type="paragraph" w:styleId="Odstavekseznama">
    <w:name w:val="List Paragraph"/>
    <w:basedOn w:val="Navaden"/>
    <w:uiPriority w:val="34"/>
    <w:qFormat/>
    <w:rsid w:val="00FD189B"/>
    <w:pPr>
      <w:ind w:left="720"/>
      <w:contextualSpacing/>
    </w:pPr>
  </w:style>
  <w:style w:type="character" w:styleId="Pripombasklic">
    <w:name w:val="annotation reference"/>
    <w:basedOn w:val="Privzetapisavaodstavka"/>
    <w:uiPriority w:val="99"/>
    <w:semiHidden/>
    <w:unhideWhenUsed/>
    <w:rsid w:val="002279CD"/>
    <w:rPr>
      <w:sz w:val="16"/>
      <w:szCs w:val="16"/>
    </w:rPr>
  </w:style>
  <w:style w:type="paragraph" w:styleId="Pripombabesedilo">
    <w:name w:val="annotation text"/>
    <w:basedOn w:val="Navaden"/>
    <w:link w:val="PripombabesediloZnak"/>
    <w:uiPriority w:val="99"/>
    <w:semiHidden/>
    <w:unhideWhenUsed/>
    <w:rsid w:val="002279CD"/>
    <w:rPr>
      <w:sz w:val="20"/>
    </w:rPr>
  </w:style>
  <w:style w:type="character" w:customStyle="1" w:styleId="PripombabesediloZnak">
    <w:name w:val="Pripomba – besedilo Znak"/>
    <w:basedOn w:val="Privzetapisavaodstavka"/>
    <w:link w:val="Pripombabesedilo"/>
    <w:uiPriority w:val="99"/>
    <w:semiHidden/>
    <w:rsid w:val="002279CD"/>
    <w:rPr>
      <w:sz w:val="20"/>
    </w:rPr>
  </w:style>
  <w:style w:type="paragraph" w:styleId="Zadevapripombe">
    <w:name w:val="annotation subject"/>
    <w:basedOn w:val="Pripombabesedilo"/>
    <w:next w:val="Pripombabesedilo"/>
    <w:link w:val="ZadevapripombeZnak"/>
    <w:uiPriority w:val="99"/>
    <w:semiHidden/>
    <w:unhideWhenUsed/>
    <w:rsid w:val="002279CD"/>
    <w:rPr>
      <w:b/>
      <w:bCs/>
    </w:rPr>
  </w:style>
  <w:style w:type="character" w:customStyle="1" w:styleId="ZadevapripombeZnak">
    <w:name w:val="Zadeva pripombe Znak"/>
    <w:basedOn w:val="PripombabesediloZnak"/>
    <w:link w:val="Zadevapripombe"/>
    <w:uiPriority w:val="99"/>
    <w:semiHidden/>
    <w:rsid w:val="002279CD"/>
    <w:rPr>
      <w:b/>
      <w:bCs/>
      <w:sz w:val="20"/>
    </w:rPr>
  </w:style>
  <w:style w:type="character" w:styleId="Krepko">
    <w:name w:val="Strong"/>
    <w:basedOn w:val="Privzetapisavaodstavka"/>
    <w:uiPriority w:val="22"/>
    <w:qFormat/>
    <w:rsid w:val="00B46871"/>
    <w:rPr>
      <w:b/>
      <w:bCs/>
    </w:rPr>
  </w:style>
  <w:style w:type="paragraph" w:styleId="Navadensplet">
    <w:name w:val="Normal (Web)"/>
    <w:basedOn w:val="Navaden"/>
    <w:uiPriority w:val="99"/>
    <w:semiHidden/>
    <w:unhideWhenUsed/>
    <w:rsid w:val="00D8711F"/>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avaden"/>
    <w:rsid w:val="002511D1"/>
    <w:pPr>
      <w:spacing w:before="100" w:beforeAutospacing="1" w:after="100" w:afterAutospacing="1"/>
    </w:pPr>
    <w:rPr>
      <w:rFonts w:eastAsia="Times New Roman"/>
      <w:szCs w:val="24"/>
      <w:lang w:eastAsia="sl-SI"/>
    </w:rPr>
  </w:style>
  <w:style w:type="character" w:customStyle="1" w:styleId="normaltextrun">
    <w:name w:val="normaltextrun"/>
    <w:basedOn w:val="Privzetapisavaodstavka"/>
    <w:rsid w:val="002511D1"/>
  </w:style>
  <w:style w:type="character" w:customStyle="1" w:styleId="eop">
    <w:name w:val="eop"/>
    <w:basedOn w:val="Privzetapisavaodstavka"/>
    <w:rsid w:val="002511D1"/>
  </w:style>
  <w:style w:type="character" w:customStyle="1" w:styleId="spellingerror">
    <w:name w:val="spellingerror"/>
    <w:basedOn w:val="Privzetapisavaodstavka"/>
    <w:rsid w:val="002511D1"/>
  </w:style>
  <w:style w:type="character" w:styleId="Nerazreenaomemba">
    <w:name w:val="Unresolved Mention"/>
    <w:basedOn w:val="Privzetapisavaodstavka"/>
    <w:uiPriority w:val="99"/>
    <w:semiHidden/>
    <w:unhideWhenUsed/>
    <w:rsid w:val="00CC4931"/>
    <w:rPr>
      <w:color w:val="605E5C"/>
      <w:shd w:val="clear" w:color="auto" w:fill="E1DFDD"/>
    </w:rPr>
  </w:style>
  <w:style w:type="paragraph" w:styleId="Telobesedila">
    <w:name w:val="Body Text"/>
    <w:basedOn w:val="Navaden"/>
    <w:link w:val="TelobesedilaZnak"/>
    <w:rsid w:val="00D765BD"/>
    <w:pPr>
      <w:jc w:val="both"/>
    </w:pPr>
    <w:rPr>
      <w:rFonts w:ascii="Batang" w:eastAsia="Batang" w:hAnsi="Batang"/>
      <w:sz w:val="22"/>
      <w:szCs w:val="22"/>
      <w:lang w:eastAsia="sl-SI"/>
    </w:rPr>
  </w:style>
  <w:style w:type="character" w:customStyle="1" w:styleId="TelobesedilaZnak">
    <w:name w:val="Telo besedila Znak"/>
    <w:basedOn w:val="Privzetapisavaodstavka"/>
    <w:link w:val="Telobesedila"/>
    <w:rsid w:val="00D765BD"/>
    <w:rPr>
      <w:rFonts w:ascii="Batang" w:eastAsia="Batang" w:hAnsi="Batang"/>
      <w:sz w:val="22"/>
      <w:szCs w:val="22"/>
      <w:lang w:eastAsia="sl-SI"/>
    </w:rPr>
  </w:style>
  <w:style w:type="paragraph" w:customStyle="1" w:styleId="Default">
    <w:name w:val="Default"/>
    <w:rsid w:val="00EF1A77"/>
    <w:pPr>
      <w:autoSpaceDE w:val="0"/>
      <w:autoSpaceDN w:val="0"/>
      <w:adjustRightInd w:val="0"/>
    </w:pPr>
    <w:rPr>
      <w:rFonts w:ascii="Calibri" w:eastAsiaTheme="minorHAnsi" w:hAnsi="Calibri" w:cs="Calibri"/>
      <w:color w:val="000000"/>
      <w:szCs w:val="24"/>
    </w:rPr>
  </w:style>
  <w:style w:type="paragraph" w:styleId="Revizija">
    <w:name w:val="Revision"/>
    <w:hidden/>
    <w:uiPriority w:val="99"/>
    <w:semiHidden/>
    <w:rsid w:val="001215DF"/>
  </w:style>
  <w:style w:type="character" w:customStyle="1" w:styleId="gmail-il">
    <w:name w:val="gmail-il"/>
    <w:basedOn w:val="Privzetapisavaodstavka"/>
    <w:rsid w:val="00450F5C"/>
  </w:style>
  <w:style w:type="character" w:customStyle="1" w:styleId="Naslov3Znak">
    <w:name w:val="Naslov 3 Znak"/>
    <w:basedOn w:val="Privzetapisavaodstavka"/>
    <w:link w:val="Naslov3"/>
    <w:uiPriority w:val="9"/>
    <w:semiHidden/>
    <w:rsid w:val="00CC5F61"/>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1537">
      <w:bodyDiv w:val="1"/>
      <w:marLeft w:val="0"/>
      <w:marRight w:val="0"/>
      <w:marTop w:val="0"/>
      <w:marBottom w:val="0"/>
      <w:divBdr>
        <w:top w:val="none" w:sz="0" w:space="0" w:color="auto"/>
        <w:left w:val="none" w:sz="0" w:space="0" w:color="auto"/>
        <w:bottom w:val="none" w:sz="0" w:space="0" w:color="auto"/>
        <w:right w:val="none" w:sz="0" w:space="0" w:color="auto"/>
      </w:divBdr>
    </w:div>
    <w:div w:id="35785411">
      <w:bodyDiv w:val="1"/>
      <w:marLeft w:val="0"/>
      <w:marRight w:val="0"/>
      <w:marTop w:val="0"/>
      <w:marBottom w:val="0"/>
      <w:divBdr>
        <w:top w:val="none" w:sz="0" w:space="0" w:color="auto"/>
        <w:left w:val="none" w:sz="0" w:space="0" w:color="auto"/>
        <w:bottom w:val="none" w:sz="0" w:space="0" w:color="auto"/>
        <w:right w:val="none" w:sz="0" w:space="0" w:color="auto"/>
      </w:divBdr>
    </w:div>
    <w:div w:id="50004741">
      <w:bodyDiv w:val="1"/>
      <w:marLeft w:val="0"/>
      <w:marRight w:val="0"/>
      <w:marTop w:val="0"/>
      <w:marBottom w:val="0"/>
      <w:divBdr>
        <w:top w:val="none" w:sz="0" w:space="0" w:color="auto"/>
        <w:left w:val="none" w:sz="0" w:space="0" w:color="auto"/>
        <w:bottom w:val="none" w:sz="0" w:space="0" w:color="auto"/>
        <w:right w:val="none" w:sz="0" w:space="0" w:color="auto"/>
      </w:divBdr>
    </w:div>
    <w:div w:id="130951620">
      <w:bodyDiv w:val="1"/>
      <w:marLeft w:val="0"/>
      <w:marRight w:val="0"/>
      <w:marTop w:val="0"/>
      <w:marBottom w:val="0"/>
      <w:divBdr>
        <w:top w:val="none" w:sz="0" w:space="0" w:color="auto"/>
        <w:left w:val="none" w:sz="0" w:space="0" w:color="auto"/>
        <w:bottom w:val="none" w:sz="0" w:space="0" w:color="auto"/>
        <w:right w:val="none" w:sz="0" w:space="0" w:color="auto"/>
      </w:divBdr>
    </w:div>
    <w:div w:id="297614124">
      <w:bodyDiv w:val="1"/>
      <w:marLeft w:val="0"/>
      <w:marRight w:val="0"/>
      <w:marTop w:val="0"/>
      <w:marBottom w:val="0"/>
      <w:divBdr>
        <w:top w:val="none" w:sz="0" w:space="0" w:color="auto"/>
        <w:left w:val="none" w:sz="0" w:space="0" w:color="auto"/>
        <w:bottom w:val="none" w:sz="0" w:space="0" w:color="auto"/>
        <w:right w:val="none" w:sz="0" w:space="0" w:color="auto"/>
      </w:divBdr>
    </w:div>
    <w:div w:id="665013889">
      <w:bodyDiv w:val="1"/>
      <w:marLeft w:val="0"/>
      <w:marRight w:val="0"/>
      <w:marTop w:val="0"/>
      <w:marBottom w:val="0"/>
      <w:divBdr>
        <w:top w:val="none" w:sz="0" w:space="0" w:color="auto"/>
        <w:left w:val="none" w:sz="0" w:space="0" w:color="auto"/>
        <w:bottom w:val="none" w:sz="0" w:space="0" w:color="auto"/>
        <w:right w:val="none" w:sz="0" w:space="0" w:color="auto"/>
      </w:divBdr>
    </w:div>
    <w:div w:id="683558904">
      <w:bodyDiv w:val="1"/>
      <w:marLeft w:val="0"/>
      <w:marRight w:val="0"/>
      <w:marTop w:val="0"/>
      <w:marBottom w:val="0"/>
      <w:divBdr>
        <w:top w:val="none" w:sz="0" w:space="0" w:color="auto"/>
        <w:left w:val="none" w:sz="0" w:space="0" w:color="auto"/>
        <w:bottom w:val="none" w:sz="0" w:space="0" w:color="auto"/>
        <w:right w:val="none" w:sz="0" w:space="0" w:color="auto"/>
      </w:divBdr>
    </w:div>
    <w:div w:id="728920740">
      <w:bodyDiv w:val="1"/>
      <w:marLeft w:val="0"/>
      <w:marRight w:val="0"/>
      <w:marTop w:val="0"/>
      <w:marBottom w:val="0"/>
      <w:divBdr>
        <w:top w:val="none" w:sz="0" w:space="0" w:color="auto"/>
        <w:left w:val="none" w:sz="0" w:space="0" w:color="auto"/>
        <w:bottom w:val="none" w:sz="0" w:space="0" w:color="auto"/>
        <w:right w:val="none" w:sz="0" w:space="0" w:color="auto"/>
      </w:divBdr>
    </w:div>
    <w:div w:id="746462661">
      <w:bodyDiv w:val="1"/>
      <w:marLeft w:val="0"/>
      <w:marRight w:val="0"/>
      <w:marTop w:val="0"/>
      <w:marBottom w:val="0"/>
      <w:divBdr>
        <w:top w:val="none" w:sz="0" w:space="0" w:color="auto"/>
        <w:left w:val="none" w:sz="0" w:space="0" w:color="auto"/>
        <w:bottom w:val="none" w:sz="0" w:space="0" w:color="auto"/>
        <w:right w:val="none" w:sz="0" w:space="0" w:color="auto"/>
      </w:divBdr>
    </w:div>
    <w:div w:id="751391773">
      <w:bodyDiv w:val="1"/>
      <w:marLeft w:val="0"/>
      <w:marRight w:val="0"/>
      <w:marTop w:val="0"/>
      <w:marBottom w:val="0"/>
      <w:divBdr>
        <w:top w:val="none" w:sz="0" w:space="0" w:color="auto"/>
        <w:left w:val="none" w:sz="0" w:space="0" w:color="auto"/>
        <w:bottom w:val="none" w:sz="0" w:space="0" w:color="auto"/>
        <w:right w:val="none" w:sz="0" w:space="0" w:color="auto"/>
      </w:divBdr>
    </w:div>
    <w:div w:id="1167015578">
      <w:bodyDiv w:val="1"/>
      <w:marLeft w:val="0"/>
      <w:marRight w:val="0"/>
      <w:marTop w:val="0"/>
      <w:marBottom w:val="0"/>
      <w:divBdr>
        <w:top w:val="none" w:sz="0" w:space="0" w:color="auto"/>
        <w:left w:val="none" w:sz="0" w:space="0" w:color="auto"/>
        <w:bottom w:val="none" w:sz="0" w:space="0" w:color="auto"/>
        <w:right w:val="none" w:sz="0" w:space="0" w:color="auto"/>
      </w:divBdr>
    </w:div>
    <w:div w:id="1286235503">
      <w:bodyDiv w:val="1"/>
      <w:marLeft w:val="0"/>
      <w:marRight w:val="0"/>
      <w:marTop w:val="0"/>
      <w:marBottom w:val="0"/>
      <w:divBdr>
        <w:top w:val="none" w:sz="0" w:space="0" w:color="auto"/>
        <w:left w:val="none" w:sz="0" w:space="0" w:color="auto"/>
        <w:bottom w:val="none" w:sz="0" w:space="0" w:color="auto"/>
        <w:right w:val="none" w:sz="0" w:space="0" w:color="auto"/>
      </w:divBdr>
    </w:div>
    <w:div w:id="1327830141">
      <w:bodyDiv w:val="1"/>
      <w:marLeft w:val="0"/>
      <w:marRight w:val="0"/>
      <w:marTop w:val="0"/>
      <w:marBottom w:val="0"/>
      <w:divBdr>
        <w:top w:val="none" w:sz="0" w:space="0" w:color="auto"/>
        <w:left w:val="none" w:sz="0" w:space="0" w:color="auto"/>
        <w:bottom w:val="none" w:sz="0" w:space="0" w:color="auto"/>
        <w:right w:val="none" w:sz="0" w:space="0" w:color="auto"/>
      </w:divBdr>
    </w:div>
    <w:div w:id="1520898469">
      <w:bodyDiv w:val="1"/>
      <w:marLeft w:val="0"/>
      <w:marRight w:val="0"/>
      <w:marTop w:val="0"/>
      <w:marBottom w:val="0"/>
      <w:divBdr>
        <w:top w:val="none" w:sz="0" w:space="0" w:color="auto"/>
        <w:left w:val="none" w:sz="0" w:space="0" w:color="auto"/>
        <w:bottom w:val="none" w:sz="0" w:space="0" w:color="auto"/>
        <w:right w:val="none" w:sz="0" w:space="0" w:color="auto"/>
      </w:divBdr>
    </w:div>
    <w:div w:id="1750082919">
      <w:bodyDiv w:val="1"/>
      <w:marLeft w:val="0"/>
      <w:marRight w:val="0"/>
      <w:marTop w:val="0"/>
      <w:marBottom w:val="0"/>
      <w:divBdr>
        <w:top w:val="none" w:sz="0" w:space="0" w:color="auto"/>
        <w:left w:val="none" w:sz="0" w:space="0" w:color="auto"/>
        <w:bottom w:val="none" w:sz="0" w:space="0" w:color="auto"/>
        <w:right w:val="none" w:sz="0" w:space="0" w:color="auto"/>
      </w:divBdr>
    </w:div>
    <w:div w:id="1955163380">
      <w:bodyDiv w:val="1"/>
      <w:marLeft w:val="0"/>
      <w:marRight w:val="0"/>
      <w:marTop w:val="0"/>
      <w:marBottom w:val="0"/>
      <w:divBdr>
        <w:top w:val="none" w:sz="0" w:space="0" w:color="auto"/>
        <w:left w:val="none" w:sz="0" w:space="0" w:color="auto"/>
        <w:bottom w:val="none" w:sz="0" w:space="0" w:color="auto"/>
        <w:right w:val="none" w:sz="0" w:space="0" w:color="auto"/>
      </w:divBdr>
    </w:div>
    <w:div w:id="201236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inet-zupana@celj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elje.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predloge\interni_dopisi\kabinet-zupana-interni_dopis.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0373B-9C15-44A5-A1A2-73AD7B06A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kabinet-zupana-interni_dopis</Template>
  <TotalTime>1</TotalTime>
  <Pages>1</Pages>
  <Words>353</Words>
  <Characters>2016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Mestna občina Celje</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 Marzidosek</dc:creator>
  <cp:lastModifiedBy>Alen Obrez</cp:lastModifiedBy>
  <cp:revision>4</cp:revision>
  <cp:lastPrinted>2019-12-10T07:37:00Z</cp:lastPrinted>
  <dcterms:created xsi:type="dcterms:W3CDTF">2025-06-10T05:23:00Z</dcterms:created>
  <dcterms:modified xsi:type="dcterms:W3CDTF">2025-06-10T05:23:00Z</dcterms:modified>
</cp:coreProperties>
</file>